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Look w:val="00A0" w:firstRow="1" w:lastRow="0" w:firstColumn="1" w:lastColumn="0" w:noHBand="0" w:noVBand="0"/>
      </w:tblPr>
      <w:tblGrid>
        <w:gridCol w:w="4587"/>
      </w:tblGrid>
      <w:tr w:rsidR="007819C5" w:rsidTr="007819C5">
        <w:trPr>
          <w:jc w:val="right"/>
        </w:trPr>
        <w:tc>
          <w:tcPr>
            <w:tcW w:w="4587" w:type="dxa"/>
            <w:hideMark/>
          </w:tcPr>
          <w:p w:rsidR="007819C5" w:rsidRPr="007819C5" w:rsidRDefault="007819C5">
            <w:pPr>
              <w:pStyle w:val="SL1"/>
              <w:ind w:firstLine="9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УТВЕРЖДЕНЫ</w:t>
            </w:r>
          </w:p>
        </w:tc>
      </w:tr>
      <w:tr w:rsidR="007819C5" w:rsidTr="007819C5">
        <w:trPr>
          <w:jc w:val="right"/>
        </w:trPr>
        <w:tc>
          <w:tcPr>
            <w:tcW w:w="4587" w:type="dxa"/>
            <w:hideMark/>
          </w:tcPr>
          <w:p w:rsidR="007819C5" w:rsidRDefault="007819C5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распоряжением Администрации</w:t>
            </w:r>
          </w:p>
          <w:p w:rsidR="007819C5" w:rsidRDefault="007819C5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городского округа Домодедово</w:t>
            </w:r>
          </w:p>
        </w:tc>
      </w:tr>
      <w:tr w:rsidR="007819C5" w:rsidTr="007819C5">
        <w:trPr>
          <w:jc w:val="right"/>
        </w:trPr>
        <w:tc>
          <w:tcPr>
            <w:tcW w:w="4587" w:type="dxa"/>
            <w:hideMark/>
          </w:tcPr>
          <w:p w:rsidR="007819C5" w:rsidRDefault="003603E6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03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«19» февраля 2018 г. №44</w:t>
            </w:r>
            <w:bookmarkStart w:id="0" w:name="_GoBack"/>
            <w:bookmarkEnd w:id="0"/>
          </w:p>
        </w:tc>
      </w:tr>
    </w:tbl>
    <w:p w:rsidR="00CF5CB2" w:rsidRPr="00DB6636" w:rsidRDefault="00CF5CB2">
      <w:pPr>
        <w:widowControl w:val="0"/>
        <w:autoSpaceDE w:val="0"/>
        <w:autoSpaceDN w:val="0"/>
        <w:adjustRightInd w:val="0"/>
        <w:jc w:val="both"/>
      </w:pPr>
    </w:p>
    <w:p w:rsidR="00DB6636" w:rsidRPr="008A6B4E" w:rsidRDefault="008A6B4E" w:rsidP="00DB6636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  <w:bookmarkStart w:id="1" w:name="Par29"/>
      <w:bookmarkEnd w:id="1"/>
      <w:r w:rsidRPr="008A6B4E">
        <w:rPr>
          <w:lang w:eastAsia="en-US"/>
        </w:rPr>
        <w:t>ПРАВИЛА</w:t>
      </w:r>
    </w:p>
    <w:p w:rsidR="00DB6636" w:rsidRPr="008A6B4E" w:rsidRDefault="00DB6636" w:rsidP="00DB6636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  <w:r w:rsidRPr="008A6B4E">
        <w:rPr>
          <w:lang w:eastAsia="en-US"/>
        </w:rPr>
        <w:t>работы с обезличенными данными в случае обезличивания персональных данных в Администрации городского округа Домодедово</w:t>
      </w:r>
    </w:p>
    <w:p w:rsidR="00CF5CB2" w:rsidRPr="00DB6636" w:rsidRDefault="00CF5CB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15588" w:rsidRDefault="00501F6C" w:rsidP="00815588">
      <w:pPr>
        <w:pStyle w:val="ConsPlusNormal"/>
        <w:jc w:val="center"/>
        <w:outlineLvl w:val="1"/>
      </w:pPr>
      <w:bookmarkStart w:id="2" w:name="Par34"/>
      <w:bookmarkStart w:id="3" w:name="Par224"/>
      <w:bookmarkEnd w:id="2"/>
      <w:bookmarkEnd w:id="3"/>
      <w:r>
        <w:t>1</w:t>
      </w:r>
      <w:r w:rsidR="00815588">
        <w:t>. Общие положения</w:t>
      </w:r>
    </w:p>
    <w:p w:rsidR="00815588" w:rsidRDefault="00815588" w:rsidP="00815588">
      <w:pPr>
        <w:pStyle w:val="ConsPlusNormal"/>
        <w:jc w:val="both"/>
      </w:pPr>
    </w:p>
    <w:p w:rsidR="00815588" w:rsidRDefault="00815588" w:rsidP="00815588">
      <w:pPr>
        <w:pStyle w:val="ConsPlusNormal"/>
        <w:ind w:firstLine="540"/>
        <w:jc w:val="both"/>
      </w:pPr>
      <w:r>
        <w:t xml:space="preserve">Настоящие Правила разработаны в соответствии с Федеральным законом от 27 июля 2006 г. N 152-ФЗ "О персональных данных" и </w:t>
      </w:r>
      <w:r w:rsidRPr="00815588">
        <w:rPr>
          <w:color w:val="000000" w:themeColor="text1"/>
        </w:rPr>
        <w:t>постановлением</w:t>
      </w:r>
      <w:r>
        <w:t xml:space="preserve">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</w:t>
      </w:r>
      <w:r w:rsidR="007819C5">
        <w:t>ми или муниципальными органами"</w:t>
      </w:r>
      <w:r>
        <w:t xml:space="preserve"> и определяют порядок работы с обезличенными данными в Администрации городского округа Домодедово Московской области.</w:t>
      </w:r>
    </w:p>
    <w:p w:rsidR="00815588" w:rsidRDefault="00815588" w:rsidP="00815588">
      <w:pPr>
        <w:pStyle w:val="ConsPlusNormal"/>
        <w:jc w:val="both"/>
      </w:pPr>
    </w:p>
    <w:p w:rsidR="00815588" w:rsidRDefault="00501F6C" w:rsidP="00815588">
      <w:pPr>
        <w:pStyle w:val="ConsPlusNormal"/>
        <w:jc w:val="center"/>
        <w:outlineLvl w:val="1"/>
      </w:pPr>
      <w:r>
        <w:t>2</w:t>
      </w:r>
      <w:r w:rsidR="00815588">
        <w:t>. Порядок работы с обезличенными персональными данными</w:t>
      </w:r>
    </w:p>
    <w:p w:rsidR="00815588" w:rsidRDefault="00815588" w:rsidP="00815588">
      <w:pPr>
        <w:pStyle w:val="ConsPlusNormal"/>
        <w:jc w:val="both"/>
      </w:pPr>
    </w:p>
    <w:p w:rsidR="00815588" w:rsidRDefault="00815588" w:rsidP="00815588">
      <w:pPr>
        <w:pStyle w:val="ConsPlusNormal"/>
        <w:ind w:firstLine="540"/>
        <w:jc w:val="both"/>
      </w:pPr>
      <w:r>
        <w:t>2.1. Обезличенные персональные данные конфиденциальны и не подлежат разглашению.</w:t>
      </w:r>
    </w:p>
    <w:p w:rsidR="00815588" w:rsidRDefault="00815588" w:rsidP="00815588">
      <w:pPr>
        <w:pStyle w:val="ConsPlusNormal"/>
        <w:ind w:firstLine="540"/>
        <w:jc w:val="both"/>
      </w:pPr>
      <w:r>
        <w:t>2.2. Обезличенные персональные данные могут обрабатываться с использованием и без использования средств автоматизации.</w:t>
      </w:r>
    </w:p>
    <w:p w:rsidR="00815588" w:rsidRDefault="00815588" w:rsidP="00815588">
      <w:pPr>
        <w:pStyle w:val="ConsPlusNormal"/>
        <w:ind w:firstLine="540"/>
        <w:jc w:val="both"/>
      </w:pPr>
      <w:bookmarkStart w:id="4" w:name="P43"/>
      <w:bookmarkEnd w:id="4"/>
      <w:r>
        <w:t>2.3. При обработке обезличенных персональных данных с использованием средств автоматизации необходимо соблюдение парольной защиты средств автоматизации, идентификации пользователей в локальной сети, правил работы со съемными носителями (в случае их использования), правил резервного копирования, а также порядка доступа в помещения, где расположены информационные системы персональных данных, в целях исключения несанкционированного доступа к обезличенным персональным данным, а также исключения возможности их несанкционированного уничтожения, изменения, блокирования, копирования, распространения, а также от неправомерных действий в отношении обезличенных персональных данных. Указанный порядок доступа обеспечивается в том числе:</w:t>
      </w:r>
    </w:p>
    <w:p w:rsidR="00815588" w:rsidRDefault="00815588" w:rsidP="00815588">
      <w:pPr>
        <w:pStyle w:val="ConsPlusNormal"/>
        <w:spacing w:before="120"/>
        <w:ind w:firstLine="540"/>
        <w:jc w:val="both"/>
      </w:pPr>
      <w:r>
        <w:t>запиранием помещения на ключ, в том числе при выходе из него в рабочее время;</w:t>
      </w:r>
    </w:p>
    <w:p w:rsidR="00815588" w:rsidRDefault="00815588" w:rsidP="00815588">
      <w:pPr>
        <w:pStyle w:val="ConsPlusNormal"/>
        <w:spacing w:before="120"/>
        <w:ind w:firstLine="540"/>
        <w:jc w:val="both"/>
      </w:pPr>
      <w:r>
        <w:t>закрытием металлических шкафов и сейфов, где хранятся носители информации, содержащие обезличенные персональные данные, во время отсутствия в помещении государственных гражданских служащих, ответственных за проведение мероприятий по обезличиванию обрабатываемых персональных данных.</w:t>
      </w:r>
    </w:p>
    <w:p w:rsidR="00815588" w:rsidRDefault="00815588" w:rsidP="00815588">
      <w:pPr>
        <w:pStyle w:val="ConsPlusNormal"/>
        <w:spacing w:before="240"/>
        <w:ind w:firstLine="540"/>
        <w:jc w:val="both"/>
      </w:pPr>
      <w:r>
        <w:t xml:space="preserve">2.4. 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помещения, где они хранятся, </w:t>
      </w:r>
      <w:r w:rsidRPr="00815588">
        <w:rPr>
          <w:color w:val="000000" w:themeColor="text1"/>
        </w:rPr>
        <w:t xml:space="preserve">предусмотренного подпунктом 2.3 </w:t>
      </w:r>
      <w:r>
        <w:t>настоящих Правил, в целях исключения несанкционированного доступа к обезличенным персональным данным, а также исключения возможности их несанкционированного уничтожения, изменения, блокирования, копирования, распространения, а также от неправомерных действий в отношении обезличенных персональных данных.</w:t>
      </w:r>
    </w:p>
    <w:p w:rsidR="00CF5CB2" w:rsidRPr="00DB6636" w:rsidRDefault="00CF5CB2" w:rsidP="00815588">
      <w:pPr>
        <w:widowControl w:val="0"/>
        <w:autoSpaceDE w:val="0"/>
        <w:autoSpaceDN w:val="0"/>
        <w:adjustRightInd w:val="0"/>
        <w:jc w:val="center"/>
        <w:outlineLvl w:val="1"/>
      </w:pPr>
    </w:p>
    <w:sectPr w:rsidR="00CF5CB2" w:rsidRPr="00DB6636" w:rsidSect="00B6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B2"/>
    <w:rsid w:val="001431B7"/>
    <w:rsid w:val="003603E6"/>
    <w:rsid w:val="00402D1A"/>
    <w:rsid w:val="00501F6C"/>
    <w:rsid w:val="00552A89"/>
    <w:rsid w:val="00590AF6"/>
    <w:rsid w:val="007819C5"/>
    <w:rsid w:val="00815588"/>
    <w:rsid w:val="00834611"/>
    <w:rsid w:val="0083566F"/>
    <w:rsid w:val="008A6B4E"/>
    <w:rsid w:val="00B46499"/>
    <w:rsid w:val="00CF5CB2"/>
    <w:rsid w:val="00DA3D82"/>
    <w:rsid w:val="00DB6636"/>
    <w:rsid w:val="00F7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DEBDE-90F2-4C31-9795-21C683D8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basedOn w:val="a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CF5CB2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CF5CB2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5"/>
    <w:link w:val="SL2"/>
    <w:qFormat/>
    <w:rsid w:val="00CF5CB2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CF5CB2"/>
    <w:rPr>
      <w:rFonts w:ascii="Arial" w:eastAsiaTheme="minorHAnsi" w:hAnsi="Arial" w:cstheme="minorBidi"/>
      <w:caps/>
      <w:sz w:val="22"/>
      <w:szCs w:val="27"/>
    </w:rPr>
  </w:style>
  <w:style w:type="paragraph" w:customStyle="1" w:styleId="a5">
    <w:name w:val="Т_Текст согласования"/>
    <w:basedOn w:val="a6"/>
    <w:uiPriority w:val="39"/>
    <w:qFormat/>
    <w:rsid w:val="00CF5CB2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CF5C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5CB2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1B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15588"/>
    <w:pPr>
      <w:widowControl w:val="0"/>
      <w:autoSpaceDE w:val="0"/>
      <w:autoSpaceDN w:val="0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Филиппов Н.C.</cp:lastModifiedBy>
  <cp:revision>9</cp:revision>
  <cp:lastPrinted>2015-06-29T13:42:00Z</cp:lastPrinted>
  <dcterms:created xsi:type="dcterms:W3CDTF">2015-07-06T13:33:00Z</dcterms:created>
  <dcterms:modified xsi:type="dcterms:W3CDTF">2018-11-13T12:44:00Z</dcterms:modified>
</cp:coreProperties>
</file>